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D57F" w14:textId="77777777" w:rsidR="003B7F31" w:rsidRPr="00391503" w:rsidRDefault="003B7F31" w:rsidP="003B7F31">
      <w:pPr>
        <w:rPr>
          <w:rFonts w:asciiTheme="minorHAnsi" w:hAnsiTheme="minorHAnsi" w:cstheme="minorHAnsi"/>
          <w:b/>
          <w:szCs w:val="32"/>
        </w:rPr>
      </w:pPr>
      <w:r w:rsidRPr="00391503">
        <w:rPr>
          <w:rFonts w:asciiTheme="minorHAnsi" w:eastAsia="Gill Sans MT" w:hAnsiTheme="minorHAnsi" w:cstheme="minorHAnsi"/>
          <w:b/>
          <w:szCs w:val="32"/>
        </w:rPr>
        <w:t>Press Release</w:t>
      </w:r>
    </w:p>
    <w:p w14:paraId="797B1622" w14:textId="77777777" w:rsidR="00324F58" w:rsidRDefault="00324F58" w:rsidP="00391503">
      <w:pPr>
        <w:spacing w:line="360" w:lineRule="auto"/>
        <w:jc w:val="center"/>
        <w:rPr>
          <w:rFonts w:asciiTheme="minorHAnsi" w:hAnsiTheme="minorHAnsi" w:cstheme="minorHAnsi"/>
          <w:b/>
          <w:bCs/>
          <w:szCs w:val="22"/>
          <w:shd w:val="clear" w:color="auto" w:fill="FFFFFF"/>
        </w:rPr>
      </w:pPr>
    </w:p>
    <w:p w14:paraId="402B1DA4" w14:textId="77777777" w:rsidR="005715D2" w:rsidRDefault="00317467" w:rsidP="00391503">
      <w:pPr>
        <w:spacing w:line="360" w:lineRule="auto"/>
        <w:jc w:val="center"/>
        <w:rPr>
          <w:rFonts w:asciiTheme="minorHAnsi" w:hAnsiTheme="minorHAnsi" w:cstheme="minorHAnsi"/>
          <w:b/>
          <w:bCs/>
          <w:szCs w:val="22"/>
          <w:shd w:val="clear" w:color="auto" w:fill="FFFFFF"/>
        </w:rPr>
      </w:pPr>
      <w:r w:rsidRPr="00391503">
        <w:rPr>
          <w:rFonts w:asciiTheme="minorHAnsi" w:hAnsiTheme="minorHAnsi" w:cstheme="minorHAnsi"/>
          <w:b/>
          <w:bCs/>
          <w:szCs w:val="22"/>
          <w:shd w:val="clear" w:color="auto" w:fill="FFFFFF"/>
        </w:rPr>
        <w:t xml:space="preserve">BACB appoints </w:t>
      </w:r>
      <w:r w:rsidR="00654FA5" w:rsidRPr="00391503">
        <w:rPr>
          <w:rFonts w:asciiTheme="minorHAnsi" w:hAnsiTheme="minorHAnsi" w:cstheme="minorHAnsi"/>
          <w:b/>
          <w:bCs/>
          <w:szCs w:val="22"/>
          <w:shd w:val="clear" w:color="auto" w:fill="FFFFFF"/>
        </w:rPr>
        <w:t xml:space="preserve">Arab banking </w:t>
      </w:r>
      <w:r w:rsidR="00595D02">
        <w:rPr>
          <w:rFonts w:asciiTheme="minorHAnsi" w:hAnsiTheme="minorHAnsi" w:cstheme="minorHAnsi"/>
          <w:b/>
          <w:bCs/>
          <w:szCs w:val="22"/>
          <w:shd w:val="clear" w:color="auto" w:fill="FFFFFF"/>
        </w:rPr>
        <w:t>expert</w:t>
      </w:r>
      <w:r w:rsidR="00654FA5" w:rsidRPr="00391503">
        <w:rPr>
          <w:rFonts w:asciiTheme="minorHAnsi" w:hAnsiTheme="minorHAnsi" w:cstheme="minorHAnsi"/>
          <w:b/>
          <w:bCs/>
          <w:szCs w:val="22"/>
          <w:shd w:val="clear" w:color="auto" w:fill="FFFFFF"/>
        </w:rPr>
        <w:t xml:space="preserve"> </w:t>
      </w:r>
      <w:r w:rsidR="005715D2">
        <w:rPr>
          <w:rFonts w:asciiTheme="minorHAnsi" w:hAnsiTheme="minorHAnsi" w:cstheme="minorHAnsi"/>
          <w:b/>
          <w:bCs/>
          <w:szCs w:val="22"/>
          <w:shd w:val="clear" w:color="auto" w:fill="FFFFFF"/>
        </w:rPr>
        <w:t>as Chief Banking Officer and</w:t>
      </w:r>
      <w:r w:rsidR="00654FA5" w:rsidRPr="00391503">
        <w:rPr>
          <w:rFonts w:asciiTheme="minorHAnsi" w:hAnsiTheme="minorHAnsi" w:cstheme="minorHAnsi"/>
          <w:b/>
          <w:bCs/>
          <w:szCs w:val="22"/>
          <w:shd w:val="clear" w:color="auto" w:fill="FFFFFF"/>
        </w:rPr>
        <w:t xml:space="preserve"> Deputy CEO </w:t>
      </w:r>
    </w:p>
    <w:p w14:paraId="799C26D7" w14:textId="229C062D" w:rsidR="00654FA5" w:rsidRPr="00391503" w:rsidRDefault="00654FA5" w:rsidP="00391503">
      <w:pPr>
        <w:spacing w:line="360" w:lineRule="auto"/>
        <w:jc w:val="center"/>
        <w:rPr>
          <w:rFonts w:asciiTheme="minorHAnsi" w:hAnsiTheme="minorHAnsi" w:cstheme="minorHAnsi"/>
          <w:i/>
          <w:iCs/>
          <w:szCs w:val="22"/>
          <w:shd w:val="clear" w:color="auto" w:fill="FFFFFF"/>
        </w:rPr>
      </w:pPr>
      <w:r w:rsidRPr="00391503">
        <w:rPr>
          <w:rFonts w:asciiTheme="minorHAnsi" w:hAnsiTheme="minorHAnsi" w:cstheme="minorHAnsi"/>
          <w:i/>
          <w:iCs/>
          <w:szCs w:val="22"/>
          <w:shd w:val="clear" w:color="auto" w:fill="FFFFFF"/>
        </w:rPr>
        <w:t xml:space="preserve">Paul Jennings brings </w:t>
      </w:r>
      <w:r w:rsidR="00042F40">
        <w:rPr>
          <w:rFonts w:asciiTheme="minorHAnsi" w:hAnsiTheme="minorHAnsi" w:cstheme="minorHAnsi"/>
          <w:i/>
          <w:iCs/>
          <w:szCs w:val="22"/>
          <w:shd w:val="clear" w:color="auto" w:fill="FFFFFF"/>
        </w:rPr>
        <w:t>a wealth</w:t>
      </w:r>
      <w:r w:rsidRPr="00391503">
        <w:rPr>
          <w:rFonts w:asciiTheme="minorHAnsi" w:hAnsiTheme="minorHAnsi" w:cstheme="minorHAnsi"/>
          <w:i/>
          <w:iCs/>
          <w:szCs w:val="22"/>
          <w:shd w:val="clear" w:color="auto" w:fill="FFFFFF"/>
        </w:rPr>
        <w:t xml:space="preserve"> of</w:t>
      </w:r>
      <w:r w:rsidR="00042F40">
        <w:rPr>
          <w:rFonts w:asciiTheme="minorHAnsi" w:hAnsiTheme="minorHAnsi" w:cstheme="minorHAnsi"/>
          <w:i/>
          <w:iCs/>
          <w:szCs w:val="22"/>
          <w:shd w:val="clear" w:color="auto" w:fill="FFFFFF"/>
        </w:rPr>
        <w:t xml:space="preserve"> international</w:t>
      </w:r>
      <w:r w:rsidRPr="00391503">
        <w:rPr>
          <w:rFonts w:asciiTheme="minorHAnsi" w:hAnsiTheme="minorHAnsi" w:cstheme="minorHAnsi"/>
          <w:i/>
          <w:iCs/>
          <w:szCs w:val="22"/>
          <w:shd w:val="clear" w:color="auto" w:fill="FFFFFF"/>
        </w:rPr>
        <w:t xml:space="preserve"> banking experience to BACB</w:t>
      </w:r>
      <w:r w:rsidR="00595D02">
        <w:rPr>
          <w:rFonts w:asciiTheme="minorHAnsi" w:hAnsiTheme="minorHAnsi" w:cstheme="minorHAnsi"/>
          <w:i/>
          <w:iCs/>
          <w:szCs w:val="22"/>
          <w:shd w:val="clear" w:color="auto" w:fill="FFFFFF"/>
        </w:rPr>
        <w:t xml:space="preserve"> as</w:t>
      </w:r>
      <w:r w:rsidR="005715D2">
        <w:rPr>
          <w:rFonts w:asciiTheme="minorHAnsi" w:hAnsiTheme="minorHAnsi" w:cstheme="minorHAnsi"/>
          <w:i/>
          <w:iCs/>
          <w:szCs w:val="22"/>
          <w:shd w:val="clear" w:color="auto" w:fill="FFFFFF"/>
        </w:rPr>
        <w:t xml:space="preserve"> Chief Banking Officer</w:t>
      </w:r>
      <w:r w:rsidRPr="00391503">
        <w:rPr>
          <w:rFonts w:asciiTheme="minorHAnsi" w:hAnsiTheme="minorHAnsi" w:cstheme="minorHAnsi"/>
          <w:i/>
          <w:iCs/>
          <w:szCs w:val="22"/>
          <w:shd w:val="clear" w:color="auto" w:fill="FFFFFF"/>
        </w:rPr>
        <w:t xml:space="preserve"> </w:t>
      </w:r>
    </w:p>
    <w:p w14:paraId="768AEFFA" w14:textId="77777777" w:rsidR="00EC4EEF" w:rsidRPr="0051122C" w:rsidRDefault="00EC4EEF" w:rsidP="003761E1">
      <w:pPr>
        <w:spacing w:line="360" w:lineRule="auto"/>
        <w:rPr>
          <w:rFonts w:asciiTheme="minorHAnsi" w:hAnsiTheme="minorHAnsi" w:cstheme="minorHAnsi"/>
          <w:sz w:val="22"/>
          <w:szCs w:val="22"/>
          <w:shd w:val="clear" w:color="auto" w:fill="FFFFFF"/>
        </w:rPr>
      </w:pPr>
    </w:p>
    <w:p w14:paraId="4B253CFC" w14:textId="62E0DAD7" w:rsidR="00EC4EEF" w:rsidRPr="0051122C" w:rsidRDefault="00654FA5" w:rsidP="003761E1">
      <w:pPr>
        <w:spacing w:line="360" w:lineRule="auto"/>
        <w:rPr>
          <w:rFonts w:asciiTheme="minorHAnsi" w:hAnsiTheme="minorHAnsi" w:cstheme="minorHAnsi"/>
          <w:sz w:val="22"/>
          <w:szCs w:val="22"/>
          <w:shd w:val="clear" w:color="auto" w:fill="FFFFFF"/>
        </w:rPr>
      </w:pPr>
      <w:r w:rsidRPr="003B7F31">
        <w:rPr>
          <w:rFonts w:asciiTheme="minorHAnsi" w:hAnsiTheme="minorHAnsi" w:cstheme="minorHAnsi"/>
          <w:b/>
          <w:sz w:val="22"/>
          <w:szCs w:val="22"/>
          <w:shd w:val="clear" w:color="auto" w:fill="FFFFFF"/>
        </w:rPr>
        <w:t>LONDON</w:t>
      </w:r>
      <w:r w:rsidR="003B7F31">
        <w:rPr>
          <w:rFonts w:asciiTheme="minorHAnsi" w:hAnsiTheme="minorHAnsi" w:cstheme="minorHAnsi"/>
          <w:b/>
          <w:sz w:val="22"/>
          <w:szCs w:val="22"/>
          <w:shd w:val="clear" w:color="auto" w:fill="FFFFFF"/>
        </w:rPr>
        <w:t>, [</w:t>
      </w:r>
      <w:r w:rsidR="004863FF">
        <w:rPr>
          <w:rFonts w:asciiTheme="minorHAnsi" w:hAnsiTheme="minorHAnsi" w:cstheme="minorHAnsi"/>
          <w:b/>
          <w:sz w:val="22"/>
          <w:szCs w:val="22"/>
          <w:shd w:val="clear" w:color="auto" w:fill="FFFFFF"/>
        </w:rPr>
        <w:t>6</w:t>
      </w:r>
      <w:r w:rsidR="004863FF" w:rsidRPr="004863FF">
        <w:rPr>
          <w:rFonts w:asciiTheme="minorHAnsi" w:hAnsiTheme="minorHAnsi" w:cstheme="minorHAnsi"/>
          <w:b/>
          <w:sz w:val="22"/>
          <w:szCs w:val="22"/>
          <w:shd w:val="clear" w:color="auto" w:fill="FFFFFF"/>
          <w:vertAlign w:val="superscript"/>
        </w:rPr>
        <w:t>th</w:t>
      </w:r>
      <w:r w:rsidR="004863FF">
        <w:rPr>
          <w:rFonts w:asciiTheme="minorHAnsi" w:hAnsiTheme="minorHAnsi" w:cstheme="minorHAnsi"/>
          <w:b/>
          <w:sz w:val="22"/>
          <w:szCs w:val="22"/>
          <w:shd w:val="clear" w:color="auto" w:fill="FFFFFF"/>
        </w:rPr>
        <w:t xml:space="preserve"> December 2021</w:t>
      </w:r>
      <w:r w:rsidR="003B7F31">
        <w:rPr>
          <w:rFonts w:asciiTheme="minorHAnsi" w:hAnsiTheme="minorHAnsi" w:cstheme="minorHAnsi"/>
          <w:b/>
          <w:sz w:val="22"/>
          <w:szCs w:val="22"/>
          <w:shd w:val="clear" w:color="auto" w:fill="FFFFFF"/>
        </w:rPr>
        <w:t>]</w:t>
      </w:r>
      <w:r w:rsidR="003B7F31">
        <w:rPr>
          <w:rFonts w:asciiTheme="minorHAnsi" w:hAnsiTheme="minorHAnsi" w:cstheme="minorHAnsi"/>
          <w:sz w:val="22"/>
          <w:szCs w:val="22"/>
          <w:shd w:val="clear" w:color="auto" w:fill="FFFFFF"/>
        </w:rPr>
        <w:t>.</w:t>
      </w:r>
      <w:r w:rsidRPr="0051122C">
        <w:rPr>
          <w:rFonts w:asciiTheme="minorHAnsi" w:hAnsiTheme="minorHAnsi" w:cstheme="minorHAnsi"/>
          <w:sz w:val="22"/>
          <w:szCs w:val="22"/>
          <w:shd w:val="clear" w:color="auto" w:fill="FFFFFF"/>
        </w:rPr>
        <w:t xml:space="preserve"> </w:t>
      </w:r>
      <w:r w:rsidR="003761E1" w:rsidRPr="0051122C">
        <w:rPr>
          <w:rFonts w:asciiTheme="minorHAnsi" w:hAnsiTheme="minorHAnsi" w:cstheme="minorHAnsi"/>
          <w:sz w:val="22"/>
          <w:szCs w:val="22"/>
          <w:shd w:val="clear" w:color="auto" w:fill="FFFFFF"/>
        </w:rPr>
        <w:t>British Arab Commercial Bank (BACB)</w:t>
      </w:r>
      <w:r w:rsidR="003B7F31">
        <w:rPr>
          <w:rFonts w:asciiTheme="minorHAnsi" w:hAnsiTheme="minorHAnsi" w:cstheme="minorHAnsi"/>
          <w:sz w:val="22"/>
          <w:szCs w:val="22"/>
          <w:shd w:val="clear" w:color="auto" w:fill="FFFFFF"/>
        </w:rPr>
        <w:t xml:space="preserve">, </w:t>
      </w:r>
      <w:r w:rsidR="003B7F31">
        <w:rPr>
          <w:rFonts w:asciiTheme="minorHAnsi" w:eastAsia="Calibri" w:hAnsiTheme="minorHAnsi" w:cstheme="minorHAnsi"/>
          <w:sz w:val="22"/>
          <w:szCs w:val="20"/>
        </w:rPr>
        <w:t>the s</w:t>
      </w:r>
      <w:r w:rsidR="003B7F31" w:rsidRPr="000456C8">
        <w:rPr>
          <w:rFonts w:asciiTheme="minorHAnsi" w:eastAsia="Calibri" w:hAnsiTheme="minorHAnsi" w:cstheme="minorHAnsi"/>
          <w:sz w:val="22"/>
          <w:szCs w:val="20"/>
        </w:rPr>
        <w:t>pecialist bank for African markets</w:t>
      </w:r>
      <w:r w:rsidR="003B7F31">
        <w:rPr>
          <w:rFonts w:asciiTheme="minorHAnsi" w:eastAsia="Calibri" w:hAnsiTheme="minorHAnsi" w:cstheme="minorHAnsi"/>
          <w:sz w:val="22"/>
          <w:szCs w:val="20"/>
        </w:rPr>
        <w:t>,</w:t>
      </w:r>
      <w:r w:rsidR="003761E1" w:rsidRPr="0051122C">
        <w:rPr>
          <w:rFonts w:asciiTheme="minorHAnsi" w:hAnsiTheme="minorHAnsi" w:cstheme="minorHAnsi"/>
          <w:sz w:val="22"/>
          <w:szCs w:val="22"/>
          <w:shd w:val="clear" w:color="auto" w:fill="FFFFFF"/>
        </w:rPr>
        <w:t xml:space="preserve"> has appointed </w:t>
      </w:r>
      <w:r w:rsidR="002C25DE" w:rsidRPr="0051122C">
        <w:rPr>
          <w:rFonts w:asciiTheme="minorHAnsi" w:hAnsiTheme="minorHAnsi" w:cstheme="minorHAnsi"/>
          <w:sz w:val="22"/>
          <w:szCs w:val="22"/>
          <w:shd w:val="clear" w:color="auto" w:fill="FFFFFF"/>
        </w:rPr>
        <w:t xml:space="preserve">Paul Jennings as </w:t>
      </w:r>
      <w:r w:rsidR="005715D2">
        <w:rPr>
          <w:rFonts w:asciiTheme="minorHAnsi" w:hAnsiTheme="minorHAnsi" w:cstheme="minorHAnsi"/>
          <w:sz w:val="22"/>
          <w:szCs w:val="22"/>
          <w:shd w:val="clear" w:color="auto" w:fill="FFFFFF"/>
        </w:rPr>
        <w:t xml:space="preserve">Chief Banking Officer and </w:t>
      </w:r>
      <w:r w:rsidR="002C25DE" w:rsidRPr="0051122C">
        <w:rPr>
          <w:rFonts w:asciiTheme="minorHAnsi" w:hAnsiTheme="minorHAnsi" w:cstheme="minorHAnsi"/>
          <w:sz w:val="22"/>
          <w:szCs w:val="22"/>
          <w:shd w:val="clear" w:color="auto" w:fill="FFFFFF"/>
        </w:rPr>
        <w:t>Deputy Chief Executive Officer.</w:t>
      </w:r>
    </w:p>
    <w:p w14:paraId="6EA1706D" w14:textId="77777777" w:rsidR="00317467" w:rsidRPr="0051122C" w:rsidRDefault="00317467" w:rsidP="003761E1">
      <w:pPr>
        <w:spacing w:line="360" w:lineRule="auto"/>
        <w:rPr>
          <w:rFonts w:asciiTheme="minorHAnsi" w:hAnsiTheme="minorHAnsi" w:cstheme="minorHAnsi"/>
          <w:sz w:val="22"/>
          <w:szCs w:val="22"/>
          <w:shd w:val="clear" w:color="auto" w:fill="FFFFFF"/>
        </w:rPr>
      </w:pPr>
    </w:p>
    <w:p w14:paraId="4263007B" w14:textId="673853D4" w:rsidR="00317467" w:rsidRPr="0051122C" w:rsidRDefault="003B7F31" w:rsidP="003761E1">
      <w:pPr>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Jennings</w:t>
      </w:r>
      <w:r w:rsidR="00EF5318">
        <w:rPr>
          <w:rFonts w:asciiTheme="minorHAnsi" w:hAnsiTheme="minorHAnsi" w:cstheme="minorHAnsi"/>
          <w:sz w:val="22"/>
          <w:szCs w:val="22"/>
          <w:shd w:val="clear" w:color="auto" w:fill="FFFFFF"/>
        </w:rPr>
        <w:t xml:space="preserve"> will </w:t>
      </w:r>
      <w:r w:rsidR="00317467" w:rsidRPr="0051122C">
        <w:rPr>
          <w:rFonts w:asciiTheme="minorHAnsi" w:hAnsiTheme="minorHAnsi" w:cstheme="minorHAnsi"/>
          <w:sz w:val="22"/>
          <w:szCs w:val="22"/>
          <w:shd w:val="clear" w:color="auto" w:fill="FFFFFF"/>
        </w:rPr>
        <w:t xml:space="preserve">report directly to CEO Eddie Norton, heading up the front office and </w:t>
      </w:r>
      <w:r w:rsidR="00654FA5" w:rsidRPr="0051122C">
        <w:rPr>
          <w:rFonts w:asciiTheme="minorHAnsi" w:hAnsiTheme="minorHAnsi" w:cstheme="minorHAnsi"/>
          <w:sz w:val="22"/>
          <w:szCs w:val="22"/>
          <w:shd w:val="clear" w:color="auto" w:fill="FFFFFF"/>
        </w:rPr>
        <w:t xml:space="preserve">the Bank’s </w:t>
      </w:r>
      <w:r w:rsidR="00317467" w:rsidRPr="0051122C">
        <w:rPr>
          <w:rFonts w:asciiTheme="minorHAnsi" w:hAnsiTheme="minorHAnsi" w:cstheme="minorHAnsi"/>
          <w:sz w:val="22"/>
          <w:szCs w:val="22"/>
          <w:shd w:val="clear" w:color="auto" w:fill="FFFFFF"/>
        </w:rPr>
        <w:t>business development activity</w:t>
      </w:r>
      <w:r w:rsidR="00654FA5" w:rsidRPr="0051122C">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across</w:t>
      </w:r>
      <w:r w:rsidR="00042F40">
        <w:rPr>
          <w:rFonts w:asciiTheme="minorHAnsi" w:hAnsiTheme="minorHAnsi" w:cstheme="minorHAnsi"/>
          <w:sz w:val="22"/>
          <w:szCs w:val="22"/>
          <w:shd w:val="clear" w:color="auto" w:fill="FFFFFF"/>
        </w:rPr>
        <w:t xml:space="preserve"> trade finance and real estate, leveraging his invaluable experience working in specialist markets</w:t>
      </w:r>
      <w:r w:rsidR="003D1E09">
        <w:rPr>
          <w:rFonts w:asciiTheme="minorHAnsi" w:hAnsiTheme="minorHAnsi" w:cstheme="minorHAnsi"/>
          <w:sz w:val="22"/>
          <w:szCs w:val="22"/>
          <w:shd w:val="clear" w:color="auto" w:fill="FFFFFF"/>
        </w:rPr>
        <w:t xml:space="preserve"> in the Middle E</w:t>
      </w:r>
      <w:r w:rsidR="00595D02">
        <w:rPr>
          <w:rFonts w:asciiTheme="minorHAnsi" w:hAnsiTheme="minorHAnsi" w:cstheme="minorHAnsi"/>
          <w:sz w:val="22"/>
          <w:szCs w:val="22"/>
          <w:shd w:val="clear" w:color="auto" w:fill="FFFFFF"/>
        </w:rPr>
        <w:t>ast and Africa</w:t>
      </w:r>
      <w:r w:rsidR="004863FF">
        <w:rPr>
          <w:rFonts w:asciiTheme="minorHAnsi" w:hAnsiTheme="minorHAnsi" w:cstheme="minorHAnsi"/>
          <w:sz w:val="22"/>
          <w:szCs w:val="22"/>
          <w:shd w:val="clear" w:color="auto" w:fill="FFFFFF"/>
        </w:rPr>
        <w:t>.</w:t>
      </w:r>
      <w:bookmarkStart w:id="0" w:name="_GoBack"/>
      <w:bookmarkEnd w:id="0"/>
    </w:p>
    <w:p w14:paraId="6B164453" w14:textId="77777777" w:rsidR="00317467" w:rsidRPr="0051122C" w:rsidRDefault="00317467" w:rsidP="003761E1">
      <w:pPr>
        <w:spacing w:line="360" w:lineRule="auto"/>
        <w:rPr>
          <w:rFonts w:asciiTheme="minorHAnsi" w:hAnsiTheme="minorHAnsi" w:cstheme="minorHAnsi"/>
          <w:sz w:val="22"/>
          <w:szCs w:val="22"/>
          <w:shd w:val="clear" w:color="auto" w:fill="FFFFFF"/>
        </w:rPr>
      </w:pPr>
    </w:p>
    <w:p w14:paraId="50481598" w14:textId="1C899BF1" w:rsidR="00317467" w:rsidRPr="0051122C" w:rsidRDefault="00EC4EEF" w:rsidP="003761E1">
      <w:pPr>
        <w:spacing w:line="360" w:lineRule="auto"/>
        <w:rPr>
          <w:rFonts w:asciiTheme="minorHAnsi" w:hAnsiTheme="minorHAnsi" w:cstheme="minorHAnsi"/>
          <w:sz w:val="22"/>
          <w:szCs w:val="22"/>
          <w:shd w:val="clear" w:color="auto" w:fill="FFFFFF"/>
        </w:rPr>
      </w:pPr>
      <w:r w:rsidRPr="0051122C">
        <w:rPr>
          <w:rFonts w:asciiTheme="minorHAnsi" w:hAnsiTheme="minorHAnsi" w:cstheme="minorHAnsi"/>
          <w:sz w:val="22"/>
          <w:szCs w:val="22"/>
          <w:shd w:val="clear" w:color="auto" w:fill="FFFFFF"/>
        </w:rPr>
        <w:t xml:space="preserve">A </w:t>
      </w:r>
      <w:r w:rsidR="00000CF8">
        <w:rPr>
          <w:rFonts w:asciiTheme="minorHAnsi" w:hAnsiTheme="minorHAnsi" w:cstheme="minorHAnsi"/>
          <w:sz w:val="22"/>
          <w:szCs w:val="22"/>
          <w:shd w:val="clear" w:color="auto" w:fill="FFFFFF"/>
        </w:rPr>
        <w:t>consummate</w:t>
      </w:r>
      <w:r w:rsidR="00042F40">
        <w:rPr>
          <w:rFonts w:asciiTheme="minorHAnsi" w:hAnsiTheme="minorHAnsi" w:cstheme="minorHAnsi"/>
          <w:sz w:val="22"/>
          <w:szCs w:val="22"/>
          <w:shd w:val="clear" w:color="auto" w:fill="FFFFFF"/>
        </w:rPr>
        <w:t xml:space="preserve"> </w:t>
      </w:r>
      <w:r w:rsidRPr="0051122C">
        <w:rPr>
          <w:rFonts w:asciiTheme="minorHAnsi" w:hAnsiTheme="minorHAnsi" w:cstheme="minorHAnsi"/>
          <w:sz w:val="22"/>
          <w:szCs w:val="22"/>
          <w:shd w:val="clear" w:color="auto" w:fill="FFFFFF"/>
        </w:rPr>
        <w:t>wholesale ban</w:t>
      </w:r>
      <w:r w:rsidR="00FB049A">
        <w:rPr>
          <w:rFonts w:asciiTheme="minorHAnsi" w:hAnsiTheme="minorHAnsi" w:cstheme="minorHAnsi"/>
          <w:sz w:val="22"/>
          <w:szCs w:val="22"/>
          <w:shd w:val="clear" w:color="auto" w:fill="FFFFFF"/>
        </w:rPr>
        <w:t>king executive</w:t>
      </w:r>
      <w:r w:rsidRPr="0051122C">
        <w:rPr>
          <w:rFonts w:asciiTheme="minorHAnsi" w:hAnsiTheme="minorHAnsi" w:cstheme="minorHAnsi"/>
          <w:sz w:val="22"/>
          <w:szCs w:val="22"/>
          <w:shd w:val="clear" w:color="auto" w:fill="FFFFFF"/>
        </w:rPr>
        <w:t xml:space="preserve">, </w:t>
      </w:r>
      <w:r w:rsidR="003B7F31">
        <w:rPr>
          <w:rFonts w:asciiTheme="minorHAnsi" w:hAnsiTheme="minorHAnsi" w:cstheme="minorHAnsi"/>
          <w:sz w:val="22"/>
          <w:szCs w:val="22"/>
          <w:shd w:val="clear" w:color="auto" w:fill="FFFFFF"/>
        </w:rPr>
        <w:t>Jennings</w:t>
      </w:r>
      <w:r w:rsidRPr="0051122C">
        <w:rPr>
          <w:rFonts w:asciiTheme="minorHAnsi" w:hAnsiTheme="minorHAnsi" w:cstheme="minorHAnsi"/>
          <w:sz w:val="22"/>
          <w:szCs w:val="22"/>
          <w:shd w:val="clear" w:color="auto" w:fill="FFFFFF"/>
        </w:rPr>
        <w:t xml:space="preserve"> brings </w:t>
      </w:r>
      <w:r w:rsidR="00DC027C">
        <w:rPr>
          <w:rFonts w:asciiTheme="minorHAnsi" w:hAnsiTheme="minorHAnsi" w:cstheme="minorHAnsi"/>
          <w:sz w:val="22"/>
          <w:szCs w:val="22"/>
          <w:shd w:val="clear" w:color="auto" w:fill="FFFFFF"/>
        </w:rPr>
        <w:t xml:space="preserve">a </w:t>
      </w:r>
      <w:r w:rsidR="00042F40">
        <w:rPr>
          <w:rFonts w:asciiTheme="minorHAnsi" w:hAnsiTheme="minorHAnsi" w:cstheme="minorHAnsi"/>
          <w:sz w:val="22"/>
          <w:szCs w:val="22"/>
          <w:shd w:val="clear" w:color="auto" w:fill="FFFFFF"/>
        </w:rPr>
        <w:t>wealth of</w:t>
      </w:r>
      <w:r w:rsidRPr="0051122C">
        <w:rPr>
          <w:rFonts w:asciiTheme="minorHAnsi" w:hAnsiTheme="minorHAnsi" w:cstheme="minorHAnsi"/>
          <w:sz w:val="22"/>
          <w:szCs w:val="22"/>
          <w:shd w:val="clear" w:color="auto" w:fill="FFFFFF"/>
        </w:rPr>
        <w:t xml:space="preserve"> </w:t>
      </w:r>
      <w:r w:rsidR="002C25DE" w:rsidRPr="0051122C">
        <w:rPr>
          <w:rFonts w:asciiTheme="minorHAnsi" w:hAnsiTheme="minorHAnsi" w:cstheme="minorHAnsi"/>
          <w:sz w:val="22"/>
          <w:szCs w:val="22"/>
          <w:shd w:val="clear" w:color="auto" w:fill="FFFFFF"/>
        </w:rPr>
        <w:t>experience</w:t>
      </w:r>
      <w:r w:rsidRPr="0051122C">
        <w:rPr>
          <w:rFonts w:asciiTheme="minorHAnsi" w:hAnsiTheme="minorHAnsi" w:cstheme="minorHAnsi"/>
          <w:sz w:val="22"/>
          <w:szCs w:val="22"/>
          <w:shd w:val="clear" w:color="auto" w:fill="FFFFFF"/>
        </w:rPr>
        <w:t xml:space="preserve"> </w:t>
      </w:r>
      <w:r w:rsidR="00DC027C">
        <w:rPr>
          <w:rFonts w:asciiTheme="minorHAnsi" w:hAnsiTheme="minorHAnsi" w:cstheme="minorHAnsi"/>
          <w:sz w:val="22"/>
          <w:szCs w:val="22"/>
          <w:shd w:val="clear" w:color="auto" w:fill="FFFFFF"/>
        </w:rPr>
        <w:t xml:space="preserve">to the role. This </w:t>
      </w:r>
      <w:r w:rsidRPr="0051122C">
        <w:rPr>
          <w:rFonts w:asciiTheme="minorHAnsi" w:hAnsiTheme="minorHAnsi" w:cstheme="minorHAnsi"/>
          <w:sz w:val="22"/>
          <w:szCs w:val="22"/>
          <w:shd w:val="clear" w:color="auto" w:fill="FFFFFF"/>
        </w:rPr>
        <w:t>includ</w:t>
      </w:r>
      <w:r w:rsidR="00DC027C">
        <w:rPr>
          <w:rFonts w:asciiTheme="minorHAnsi" w:hAnsiTheme="minorHAnsi" w:cstheme="minorHAnsi"/>
          <w:sz w:val="22"/>
          <w:szCs w:val="22"/>
          <w:shd w:val="clear" w:color="auto" w:fill="FFFFFF"/>
        </w:rPr>
        <w:t>es</w:t>
      </w:r>
      <w:r w:rsidRPr="0051122C">
        <w:rPr>
          <w:rFonts w:asciiTheme="minorHAnsi" w:hAnsiTheme="minorHAnsi" w:cstheme="minorHAnsi"/>
          <w:sz w:val="22"/>
          <w:szCs w:val="22"/>
          <w:shd w:val="clear" w:color="auto" w:fill="FFFFFF"/>
        </w:rPr>
        <w:t xml:space="preserve"> a 20-year career at ABC International Bank</w:t>
      </w:r>
      <w:r w:rsidR="003B7F31">
        <w:rPr>
          <w:rFonts w:asciiTheme="minorHAnsi" w:hAnsiTheme="minorHAnsi" w:cstheme="minorHAnsi"/>
          <w:sz w:val="22"/>
          <w:szCs w:val="22"/>
          <w:shd w:val="clear" w:color="auto" w:fill="FFFFFF"/>
        </w:rPr>
        <w:t xml:space="preserve"> </w:t>
      </w:r>
      <w:r w:rsidRPr="0051122C">
        <w:rPr>
          <w:rFonts w:asciiTheme="minorHAnsi" w:hAnsiTheme="minorHAnsi" w:cstheme="minorHAnsi"/>
          <w:sz w:val="22"/>
          <w:szCs w:val="22"/>
          <w:shd w:val="clear" w:color="auto" w:fill="FFFFFF"/>
        </w:rPr>
        <w:t xml:space="preserve">where he was appointed Managing Director &amp; CEO in 2015. Prior to that he </w:t>
      </w:r>
      <w:r w:rsidR="00DC027C">
        <w:rPr>
          <w:rFonts w:asciiTheme="minorHAnsi" w:hAnsiTheme="minorHAnsi" w:cstheme="minorHAnsi"/>
          <w:sz w:val="22"/>
          <w:szCs w:val="22"/>
          <w:shd w:val="clear" w:color="auto" w:fill="FFFFFF"/>
        </w:rPr>
        <w:t>was</w:t>
      </w:r>
      <w:r w:rsidRPr="0051122C">
        <w:rPr>
          <w:rFonts w:asciiTheme="minorHAnsi" w:hAnsiTheme="minorHAnsi" w:cstheme="minorHAnsi"/>
          <w:sz w:val="22"/>
          <w:szCs w:val="22"/>
          <w:shd w:val="clear" w:color="auto" w:fill="FFFFFF"/>
        </w:rPr>
        <w:t xml:space="preserve"> Group Head, Global Trade Finance for ABC Group. </w:t>
      </w:r>
    </w:p>
    <w:p w14:paraId="7871425B" w14:textId="77777777" w:rsidR="00317467" w:rsidRPr="0051122C" w:rsidRDefault="00317467" w:rsidP="003761E1">
      <w:pPr>
        <w:spacing w:line="360" w:lineRule="auto"/>
        <w:rPr>
          <w:rFonts w:asciiTheme="minorHAnsi" w:hAnsiTheme="minorHAnsi" w:cstheme="minorHAnsi"/>
          <w:sz w:val="22"/>
          <w:szCs w:val="22"/>
          <w:shd w:val="clear" w:color="auto" w:fill="FFFFFF"/>
        </w:rPr>
      </w:pPr>
    </w:p>
    <w:p w14:paraId="2C0B8A9B" w14:textId="22249219" w:rsidR="00EC4EEF" w:rsidRPr="0051122C" w:rsidRDefault="00EC4EEF" w:rsidP="003761E1">
      <w:pPr>
        <w:spacing w:line="360" w:lineRule="auto"/>
        <w:rPr>
          <w:rFonts w:asciiTheme="minorHAnsi" w:hAnsiTheme="minorHAnsi" w:cstheme="minorHAnsi"/>
          <w:sz w:val="22"/>
          <w:szCs w:val="22"/>
          <w:shd w:val="clear" w:color="auto" w:fill="FFFFFF"/>
        </w:rPr>
      </w:pPr>
      <w:r w:rsidRPr="0051122C">
        <w:rPr>
          <w:rFonts w:asciiTheme="minorHAnsi" w:hAnsiTheme="minorHAnsi" w:cstheme="minorHAnsi"/>
          <w:sz w:val="22"/>
          <w:szCs w:val="22"/>
          <w:shd w:val="clear" w:color="auto" w:fill="FFFFFF"/>
        </w:rPr>
        <w:t>Jennings is a</w:t>
      </w:r>
      <w:r w:rsidR="00654FA5" w:rsidRPr="0051122C">
        <w:rPr>
          <w:rFonts w:asciiTheme="minorHAnsi" w:hAnsiTheme="minorHAnsi" w:cstheme="minorHAnsi"/>
          <w:sz w:val="22"/>
          <w:szCs w:val="22"/>
          <w:shd w:val="clear" w:color="auto" w:fill="FFFFFF"/>
        </w:rPr>
        <w:t xml:space="preserve">lso a </w:t>
      </w:r>
      <w:r w:rsidRPr="0051122C">
        <w:rPr>
          <w:rFonts w:asciiTheme="minorHAnsi" w:hAnsiTheme="minorHAnsi" w:cstheme="minorHAnsi"/>
          <w:sz w:val="22"/>
          <w:szCs w:val="22"/>
          <w:shd w:val="clear" w:color="auto" w:fill="FFFFFF"/>
        </w:rPr>
        <w:t>Board member of the Libyan British Business Council (LBBC) and the Arab Bankers Association, giv</w:t>
      </w:r>
      <w:r w:rsidR="003B7F31">
        <w:rPr>
          <w:rFonts w:asciiTheme="minorHAnsi" w:hAnsiTheme="minorHAnsi" w:cstheme="minorHAnsi"/>
          <w:sz w:val="22"/>
          <w:szCs w:val="22"/>
          <w:shd w:val="clear" w:color="auto" w:fill="FFFFFF"/>
        </w:rPr>
        <w:t>ing</w:t>
      </w:r>
      <w:r w:rsidRPr="0051122C">
        <w:rPr>
          <w:rFonts w:asciiTheme="minorHAnsi" w:hAnsiTheme="minorHAnsi" w:cstheme="minorHAnsi"/>
          <w:sz w:val="22"/>
          <w:szCs w:val="22"/>
          <w:shd w:val="clear" w:color="auto" w:fill="FFFFFF"/>
        </w:rPr>
        <w:t xml:space="preserve"> him a unique understanding of BACB’s core markets</w:t>
      </w:r>
      <w:r w:rsidR="00C62565">
        <w:rPr>
          <w:rFonts w:asciiTheme="minorHAnsi" w:hAnsiTheme="minorHAnsi" w:cstheme="minorHAnsi"/>
          <w:sz w:val="22"/>
          <w:szCs w:val="22"/>
          <w:shd w:val="clear" w:color="auto" w:fill="FFFFFF"/>
        </w:rPr>
        <w:t>, products and services</w:t>
      </w:r>
      <w:r w:rsidRPr="0051122C">
        <w:rPr>
          <w:rFonts w:asciiTheme="minorHAnsi" w:hAnsiTheme="minorHAnsi" w:cstheme="minorHAnsi"/>
          <w:sz w:val="22"/>
          <w:szCs w:val="22"/>
          <w:shd w:val="clear" w:color="auto" w:fill="FFFFFF"/>
        </w:rPr>
        <w:t>.</w:t>
      </w:r>
    </w:p>
    <w:p w14:paraId="51D1255D" w14:textId="77777777" w:rsidR="002C25DE" w:rsidRPr="0051122C" w:rsidRDefault="002C25DE" w:rsidP="003761E1">
      <w:pPr>
        <w:spacing w:line="360" w:lineRule="auto"/>
        <w:rPr>
          <w:rFonts w:asciiTheme="minorHAnsi" w:hAnsiTheme="minorHAnsi" w:cstheme="minorHAnsi"/>
          <w:sz w:val="22"/>
          <w:szCs w:val="22"/>
          <w:shd w:val="clear" w:color="auto" w:fill="FFFFFF"/>
        </w:rPr>
      </w:pPr>
    </w:p>
    <w:p w14:paraId="5F933E72" w14:textId="4718504A" w:rsidR="002014C9" w:rsidRPr="0051122C" w:rsidRDefault="002014C9" w:rsidP="003761E1">
      <w:pPr>
        <w:spacing w:line="360" w:lineRule="auto"/>
        <w:rPr>
          <w:rFonts w:asciiTheme="minorHAnsi" w:hAnsiTheme="minorHAnsi" w:cstheme="minorHAnsi"/>
          <w:sz w:val="22"/>
          <w:szCs w:val="22"/>
          <w:shd w:val="clear" w:color="auto" w:fill="FFFFFF"/>
        </w:rPr>
      </w:pPr>
      <w:r w:rsidRPr="0051122C">
        <w:rPr>
          <w:rFonts w:asciiTheme="minorHAnsi" w:hAnsiTheme="minorHAnsi" w:cstheme="minorHAnsi"/>
          <w:sz w:val="22"/>
          <w:szCs w:val="22"/>
          <w:shd w:val="clear" w:color="auto" w:fill="FFFFFF"/>
        </w:rPr>
        <w:t xml:space="preserve">Eddie Norton comments: </w:t>
      </w:r>
      <w:r w:rsidR="00317467" w:rsidRPr="0051122C">
        <w:rPr>
          <w:rFonts w:asciiTheme="minorHAnsi" w:hAnsiTheme="minorHAnsi" w:cstheme="minorHAnsi"/>
          <w:sz w:val="22"/>
          <w:szCs w:val="22"/>
          <w:shd w:val="clear" w:color="auto" w:fill="FFFFFF"/>
        </w:rPr>
        <w:t>“Paul</w:t>
      </w:r>
      <w:r w:rsidR="003B7F31">
        <w:rPr>
          <w:rFonts w:asciiTheme="minorHAnsi" w:hAnsiTheme="minorHAnsi" w:cstheme="minorHAnsi"/>
          <w:sz w:val="22"/>
          <w:szCs w:val="22"/>
          <w:shd w:val="clear" w:color="auto" w:fill="FFFFFF"/>
        </w:rPr>
        <w:t xml:space="preserve"> is a natural fit as </w:t>
      </w:r>
      <w:r w:rsidR="005715D2">
        <w:rPr>
          <w:rFonts w:asciiTheme="minorHAnsi" w:hAnsiTheme="minorHAnsi" w:cstheme="minorHAnsi"/>
          <w:sz w:val="22"/>
          <w:szCs w:val="22"/>
          <w:shd w:val="clear" w:color="auto" w:fill="FFFFFF"/>
        </w:rPr>
        <w:t xml:space="preserve">Chief Banking </w:t>
      </w:r>
      <w:r w:rsidRPr="0051122C">
        <w:rPr>
          <w:rFonts w:asciiTheme="minorHAnsi" w:hAnsiTheme="minorHAnsi" w:cstheme="minorHAnsi"/>
          <w:sz w:val="22"/>
          <w:szCs w:val="22"/>
          <w:shd w:val="clear" w:color="auto" w:fill="FFFFFF"/>
        </w:rPr>
        <w:t>O</w:t>
      </w:r>
      <w:r w:rsidR="005715D2">
        <w:rPr>
          <w:rFonts w:asciiTheme="minorHAnsi" w:hAnsiTheme="minorHAnsi" w:cstheme="minorHAnsi"/>
          <w:sz w:val="22"/>
          <w:szCs w:val="22"/>
          <w:shd w:val="clear" w:color="auto" w:fill="FFFFFF"/>
        </w:rPr>
        <w:t>fficer</w:t>
      </w:r>
      <w:r w:rsidR="00C62565">
        <w:rPr>
          <w:rFonts w:asciiTheme="minorHAnsi" w:hAnsiTheme="minorHAnsi" w:cstheme="minorHAnsi"/>
          <w:sz w:val="22"/>
          <w:szCs w:val="22"/>
          <w:shd w:val="clear" w:color="auto" w:fill="FFFFFF"/>
        </w:rPr>
        <w:t xml:space="preserve"> with a focus on </w:t>
      </w:r>
      <w:r w:rsidR="00AF743F">
        <w:rPr>
          <w:rFonts w:asciiTheme="minorHAnsi" w:hAnsiTheme="minorHAnsi" w:cstheme="minorHAnsi"/>
          <w:sz w:val="22"/>
          <w:szCs w:val="22"/>
          <w:shd w:val="clear" w:color="auto" w:fill="FFFFFF"/>
        </w:rPr>
        <w:t>delivering</w:t>
      </w:r>
      <w:r w:rsidR="00C62565">
        <w:rPr>
          <w:rFonts w:asciiTheme="minorHAnsi" w:hAnsiTheme="minorHAnsi" w:cstheme="minorHAnsi"/>
          <w:sz w:val="22"/>
          <w:szCs w:val="22"/>
          <w:shd w:val="clear" w:color="auto" w:fill="FFFFFF"/>
        </w:rPr>
        <w:t xml:space="preserve"> </w:t>
      </w:r>
      <w:r w:rsidR="00FB049A">
        <w:rPr>
          <w:rFonts w:asciiTheme="minorHAnsi" w:hAnsiTheme="minorHAnsi" w:cstheme="minorHAnsi"/>
          <w:sz w:val="22"/>
          <w:szCs w:val="22"/>
          <w:shd w:val="clear" w:color="auto" w:fill="FFFFFF"/>
        </w:rPr>
        <w:t xml:space="preserve">safe, </w:t>
      </w:r>
      <w:r w:rsidR="00C62565">
        <w:rPr>
          <w:rFonts w:asciiTheme="minorHAnsi" w:hAnsiTheme="minorHAnsi" w:cstheme="minorHAnsi"/>
          <w:sz w:val="22"/>
          <w:szCs w:val="22"/>
          <w:shd w:val="clear" w:color="auto" w:fill="FFFFFF"/>
        </w:rPr>
        <w:t>sustainable revenue growth</w:t>
      </w:r>
      <w:r w:rsidR="00FB049A">
        <w:rPr>
          <w:rFonts w:asciiTheme="minorHAnsi" w:hAnsiTheme="minorHAnsi" w:cstheme="minorHAnsi"/>
          <w:sz w:val="22"/>
          <w:szCs w:val="22"/>
          <w:shd w:val="clear" w:color="auto" w:fill="FFFFFF"/>
        </w:rPr>
        <w:t>.</w:t>
      </w:r>
      <w:r w:rsidR="003B7F31">
        <w:rPr>
          <w:rFonts w:asciiTheme="minorHAnsi" w:hAnsiTheme="minorHAnsi" w:cstheme="minorHAnsi"/>
          <w:sz w:val="22"/>
          <w:szCs w:val="22"/>
          <w:shd w:val="clear" w:color="auto" w:fill="FFFFFF"/>
        </w:rPr>
        <w:t xml:space="preserve"> </w:t>
      </w:r>
      <w:r w:rsidR="00FB049A">
        <w:rPr>
          <w:rFonts w:asciiTheme="minorHAnsi" w:hAnsiTheme="minorHAnsi" w:cstheme="minorHAnsi"/>
          <w:sz w:val="22"/>
          <w:szCs w:val="22"/>
          <w:shd w:val="clear" w:color="auto" w:fill="FFFFFF"/>
        </w:rPr>
        <w:t>H</w:t>
      </w:r>
      <w:r w:rsidR="003B7F31">
        <w:rPr>
          <w:rFonts w:asciiTheme="minorHAnsi" w:hAnsiTheme="minorHAnsi" w:cstheme="minorHAnsi"/>
          <w:sz w:val="22"/>
          <w:szCs w:val="22"/>
          <w:shd w:val="clear" w:color="auto" w:fill="FFFFFF"/>
        </w:rPr>
        <w:t>is appointment to the Executive Committee</w:t>
      </w:r>
      <w:r w:rsidRPr="0051122C">
        <w:rPr>
          <w:rFonts w:asciiTheme="minorHAnsi" w:hAnsiTheme="minorHAnsi" w:cstheme="minorHAnsi"/>
          <w:sz w:val="22"/>
          <w:szCs w:val="22"/>
          <w:shd w:val="clear" w:color="auto" w:fill="FFFFFF"/>
        </w:rPr>
        <w:t xml:space="preserve"> comes </w:t>
      </w:r>
      <w:r w:rsidR="003761E1" w:rsidRPr="0051122C">
        <w:rPr>
          <w:rFonts w:asciiTheme="minorHAnsi" w:hAnsiTheme="minorHAnsi" w:cstheme="minorHAnsi"/>
          <w:sz w:val="22"/>
          <w:szCs w:val="22"/>
          <w:shd w:val="clear" w:color="auto" w:fill="FFFFFF"/>
        </w:rPr>
        <w:t>at a</w:t>
      </w:r>
      <w:r w:rsidR="00317467" w:rsidRPr="0051122C">
        <w:rPr>
          <w:rFonts w:asciiTheme="minorHAnsi" w:hAnsiTheme="minorHAnsi" w:cstheme="minorHAnsi"/>
          <w:sz w:val="22"/>
          <w:szCs w:val="22"/>
          <w:shd w:val="clear" w:color="auto" w:fill="FFFFFF"/>
        </w:rPr>
        <w:t xml:space="preserve"> very </w:t>
      </w:r>
      <w:r w:rsidR="003761E1" w:rsidRPr="0051122C">
        <w:rPr>
          <w:rFonts w:asciiTheme="minorHAnsi" w:hAnsiTheme="minorHAnsi" w:cstheme="minorHAnsi"/>
          <w:sz w:val="22"/>
          <w:szCs w:val="22"/>
          <w:shd w:val="clear" w:color="auto" w:fill="FFFFFF"/>
        </w:rPr>
        <w:t xml:space="preserve">important time for </w:t>
      </w:r>
      <w:r w:rsidR="00317467" w:rsidRPr="0051122C">
        <w:rPr>
          <w:rFonts w:asciiTheme="minorHAnsi" w:hAnsiTheme="minorHAnsi" w:cstheme="minorHAnsi"/>
          <w:sz w:val="22"/>
          <w:szCs w:val="22"/>
          <w:shd w:val="clear" w:color="auto" w:fill="FFFFFF"/>
        </w:rPr>
        <w:t>BACB</w:t>
      </w:r>
      <w:r w:rsidR="003B7F31">
        <w:rPr>
          <w:rFonts w:asciiTheme="minorHAnsi" w:hAnsiTheme="minorHAnsi" w:cstheme="minorHAnsi"/>
          <w:sz w:val="22"/>
          <w:szCs w:val="22"/>
          <w:shd w:val="clear" w:color="auto" w:fill="FFFFFF"/>
        </w:rPr>
        <w:t xml:space="preserve"> as global trade recovers</w:t>
      </w:r>
      <w:r w:rsidRPr="0051122C">
        <w:rPr>
          <w:rFonts w:asciiTheme="minorHAnsi" w:hAnsiTheme="minorHAnsi" w:cstheme="minorHAnsi"/>
          <w:sz w:val="22"/>
          <w:szCs w:val="22"/>
          <w:shd w:val="clear" w:color="auto" w:fill="FFFFFF"/>
        </w:rPr>
        <w:t xml:space="preserve">. His wealth of knowledge not only in banking but also </w:t>
      </w:r>
      <w:r w:rsidR="003B7F31">
        <w:rPr>
          <w:rFonts w:asciiTheme="minorHAnsi" w:hAnsiTheme="minorHAnsi" w:cstheme="minorHAnsi"/>
          <w:sz w:val="22"/>
          <w:szCs w:val="22"/>
          <w:shd w:val="clear" w:color="auto" w:fill="FFFFFF"/>
        </w:rPr>
        <w:t xml:space="preserve">of </w:t>
      </w:r>
      <w:r w:rsidRPr="0051122C">
        <w:rPr>
          <w:rFonts w:asciiTheme="minorHAnsi" w:hAnsiTheme="minorHAnsi" w:cstheme="minorHAnsi"/>
          <w:sz w:val="22"/>
          <w:szCs w:val="22"/>
          <w:shd w:val="clear" w:color="auto" w:fill="FFFFFF"/>
        </w:rPr>
        <w:t xml:space="preserve">our </w:t>
      </w:r>
      <w:r w:rsidR="003B7F31">
        <w:rPr>
          <w:rFonts w:asciiTheme="minorHAnsi" w:hAnsiTheme="minorHAnsi" w:cstheme="minorHAnsi"/>
          <w:sz w:val="22"/>
          <w:szCs w:val="22"/>
          <w:shd w:val="clear" w:color="auto" w:fill="FFFFFF"/>
        </w:rPr>
        <w:t>specialist</w:t>
      </w:r>
      <w:r w:rsidRPr="0051122C">
        <w:rPr>
          <w:rFonts w:asciiTheme="minorHAnsi" w:hAnsiTheme="minorHAnsi" w:cstheme="minorHAnsi"/>
          <w:sz w:val="22"/>
          <w:szCs w:val="22"/>
          <w:shd w:val="clear" w:color="auto" w:fill="FFFFFF"/>
        </w:rPr>
        <w:t xml:space="preserve"> markets </w:t>
      </w:r>
      <w:r w:rsidR="003B7F31">
        <w:rPr>
          <w:rFonts w:asciiTheme="minorHAnsi" w:hAnsiTheme="minorHAnsi" w:cstheme="minorHAnsi"/>
          <w:sz w:val="22"/>
          <w:szCs w:val="22"/>
          <w:shd w:val="clear" w:color="auto" w:fill="FFFFFF"/>
        </w:rPr>
        <w:t xml:space="preserve">makes him a perfect choice for </w:t>
      </w:r>
      <w:r w:rsidRPr="0051122C">
        <w:rPr>
          <w:rFonts w:asciiTheme="minorHAnsi" w:hAnsiTheme="minorHAnsi" w:cstheme="minorHAnsi"/>
          <w:sz w:val="22"/>
          <w:szCs w:val="22"/>
          <w:shd w:val="clear" w:color="auto" w:fill="FFFFFF"/>
        </w:rPr>
        <w:t>this client-focused role.”</w:t>
      </w:r>
    </w:p>
    <w:p w14:paraId="2ECF7734" w14:textId="77777777" w:rsidR="002014C9" w:rsidRPr="0051122C" w:rsidRDefault="002014C9" w:rsidP="003761E1">
      <w:pPr>
        <w:spacing w:line="360" w:lineRule="auto"/>
        <w:rPr>
          <w:rFonts w:asciiTheme="minorHAnsi" w:hAnsiTheme="minorHAnsi" w:cstheme="minorHAnsi"/>
          <w:sz w:val="22"/>
          <w:szCs w:val="22"/>
          <w:shd w:val="clear" w:color="auto" w:fill="FFFFFF"/>
        </w:rPr>
      </w:pPr>
    </w:p>
    <w:p w14:paraId="681CCCEC" w14:textId="77777777" w:rsidR="003B7F31" w:rsidRPr="00F16751" w:rsidRDefault="003B7F31" w:rsidP="00F16751">
      <w:pPr>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Upon his appointment, </w:t>
      </w:r>
      <w:r w:rsidR="001049F3">
        <w:rPr>
          <w:rFonts w:asciiTheme="minorHAnsi" w:hAnsiTheme="minorHAnsi" w:cstheme="minorHAnsi"/>
          <w:sz w:val="22"/>
          <w:szCs w:val="22"/>
          <w:shd w:val="clear" w:color="auto" w:fill="FFFFFF"/>
        </w:rPr>
        <w:t>Jennings</w:t>
      </w:r>
      <w:r w:rsidR="002014C9" w:rsidRPr="0051122C">
        <w:rPr>
          <w:rFonts w:asciiTheme="minorHAnsi" w:hAnsiTheme="minorHAnsi" w:cstheme="minorHAnsi"/>
          <w:sz w:val="22"/>
          <w:szCs w:val="22"/>
          <w:shd w:val="clear" w:color="auto" w:fill="FFFFFF"/>
        </w:rPr>
        <w:t xml:space="preserve"> comments: “I look forward to working alongside Eddie and the rest of the Executive Committee as we continue to pursue BACB’s strategy of sustainable growth across our core </w:t>
      </w:r>
      <w:r>
        <w:rPr>
          <w:rFonts w:asciiTheme="minorHAnsi" w:hAnsiTheme="minorHAnsi" w:cstheme="minorHAnsi"/>
          <w:sz w:val="22"/>
          <w:szCs w:val="22"/>
          <w:shd w:val="clear" w:color="auto" w:fill="FFFFFF"/>
        </w:rPr>
        <w:t>markets</w:t>
      </w:r>
      <w:r w:rsidR="002014C9" w:rsidRPr="0051122C">
        <w:rPr>
          <w:rFonts w:asciiTheme="minorHAnsi" w:hAnsiTheme="minorHAnsi" w:cstheme="minorHAnsi"/>
          <w:sz w:val="22"/>
          <w:szCs w:val="22"/>
          <w:shd w:val="clear" w:color="auto" w:fill="FFFFFF"/>
        </w:rPr>
        <w:t xml:space="preserve">. </w:t>
      </w:r>
      <w:r w:rsidR="00654FA5" w:rsidRPr="0051122C">
        <w:rPr>
          <w:rFonts w:asciiTheme="minorHAnsi" w:hAnsiTheme="minorHAnsi" w:cstheme="minorHAnsi"/>
          <w:sz w:val="22"/>
          <w:szCs w:val="22"/>
          <w:shd w:val="clear" w:color="auto" w:fill="FFFFFF"/>
        </w:rPr>
        <w:t xml:space="preserve">I’m delighted to be stepping into a </w:t>
      </w:r>
      <w:r>
        <w:rPr>
          <w:rFonts w:asciiTheme="minorHAnsi" w:hAnsiTheme="minorHAnsi" w:cstheme="minorHAnsi"/>
          <w:sz w:val="22"/>
          <w:szCs w:val="22"/>
          <w:shd w:val="clear" w:color="auto" w:fill="FFFFFF"/>
        </w:rPr>
        <w:t>h</w:t>
      </w:r>
      <w:r w:rsidR="00654FA5" w:rsidRPr="0051122C">
        <w:rPr>
          <w:rFonts w:asciiTheme="minorHAnsi" w:hAnsiTheme="minorHAnsi" w:cstheme="minorHAnsi"/>
          <w:sz w:val="22"/>
          <w:szCs w:val="22"/>
          <w:shd w:val="clear" w:color="auto" w:fill="FFFFFF"/>
        </w:rPr>
        <w:t>ands-on</w:t>
      </w:r>
      <w:r>
        <w:rPr>
          <w:rFonts w:asciiTheme="minorHAnsi" w:hAnsiTheme="minorHAnsi" w:cstheme="minorHAnsi"/>
          <w:sz w:val="22"/>
          <w:szCs w:val="22"/>
          <w:shd w:val="clear" w:color="auto" w:fill="FFFFFF"/>
        </w:rPr>
        <w:t>, trade finance-</w:t>
      </w:r>
      <w:r w:rsidR="00C62565">
        <w:rPr>
          <w:rFonts w:asciiTheme="minorHAnsi" w:hAnsiTheme="minorHAnsi" w:cstheme="minorHAnsi"/>
          <w:sz w:val="22"/>
          <w:szCs w:val="22"/>
          <w:shd w:val="clear" w:color="auto" w:fill="FFFFFF"/>
        </w:rPr>
        <w:t xml:space="preserve"> and real estate-</w:t>
      </w:r>
      <w:r>
        <w:rPr>
          <w:rFonts w:asciiTheme="minorHAnsi" w:hAnsiTheme="minorHAnsi" w:cstheme="minorHAnsi"/>
          <w:sz w:val="22"/>
          <w:szCs w:val="22"/>
          <w:shd w:val="clear" w:color="auto" w:fill="FFFFFF"/>
        </w:rPr>
        <w:t>focused</w:t>
      </w:r>
      <w:r w:rsidR="00654FA5" w:rsidRPr="0051122C">
        <w:rPr>
          <w:rFonts w:asciiTheme="minorHAnsi" w:hAnsiTheme="minorHAnsi" w:cstheme="minorHAnsi"/>
          <w:sz w:val="22"/>
          <w:szCs w:val="22"/>
          <w:shd w:val="clear" w:color="auto" w:fill="FFFFFF"/>
        </w:rPr>
        <w:t xml:space="preserve"> role once again an</w:t>
      </w:r>
      <w:r w:rsidR="0051122C" w:rsidRPr="0051122C">
        <w:rPr>
          <w:rFonts w:asciiTheme="minorHAnsi" w:hAnsiTheme="minorHAnsi" w:cstheme="minorHAnsi"/>
          <w:sz w:val="22"/>
          <w:szCs w:val="22"/>
          <w:shd w:val="clear" w:color="auto" w:fill="FFFFFF"/>
        </w:rPr>
        <w:t xml:space="preserve">d </w:t>
      </w:r>
      <w:r w:rsidR="00C62565">
        <w:rPr>
          <w:rFonts w:asciiTheme="minorHAnsi" w:hAnsiTheme="minorHAnsi" w:cstheme="minorHAnsi"/>
          <w:sz w:val="22"/>
          <w:szCs w:val="22"/>
          <w:shd w:val="clear" w:color="auto" w:fill="FFFFFF"/>
        </w:rPr>
        <w:t xml:space="preserve">to </w:t>
      </w:r>
      <w:r w:rsidR="0051122C" w:rsidRPr="0051122C">
        <w:rPr>
          <w:rFonts w:asciiTheme="minorHAnsi" w:hAnsiTheme="minorHAnsi" w:cstheme="minorHAnsi"/>
          <w:sz w:val="22"/>
          <w:szCs w:val="22"/>
          <w:shd w:val="clear" w:color="auto" w:fill="FFFFFF"/>
        </w:rPr>
        <w:t xml:space="preserve">further develop the </w:t>
      </w:r>
      <w:r w:rsidR="00F16751">
        <w:rPr>
          <w:rFonts w:asciiTheme="minorHAnsi" w:hAnsiTheme="minorHAnsi" w:cstheme="minorHAnsi"/>
          <w:sz w:val="22"/>
          <w:szCs w:val="22"/>
          <w:shd w:val="clear" w:color="auto" w:fill="FFFFFF"/>
        </w:rPr>
        <w:t>B</w:t>
      </w:r>
      <w:r>
        <w:rPr>
          <w:rFonts w:asciiTheme="minorHAnsi" w:hAnsiTheme="minorHAnsi" w:cstheme="minorHAnsi"/>
          <w:sz w:val="22"/>
          <w:szCs w:val="22"/>
          <w:shd w:val="clear" w:color="auto" w:fill="FFFFFF"/>
        </w:rPr>
        <w:t xml:space="preserve">ank’s </w:t>
      </w:r>
      <w:r w:rsidR="0051122C" w:rsidRPr="0051122C">
        <w:rPr>
          <w:rFonts w:asciiTheme="minorHAnsi" w:hAnsiTheme="minorHAnsi" w:cstheme="minorHAnsi"/>
          <w:sz w:val="22"/>
          <w:szCs w:val="22"/>
          <w:shd w:val="clear" w:color="auto" w:fill="FFFFFF"/>
        </w:rPr>
        <w:t>relationships with our clients.”</w:t>
      </w:r>
    </w:p>
    <w:p w14:paraId="33EE5B11" w14:textId="77777777" w:rsidR="003B7F31" w:rsidRDefault="003B7F31" w:rsidP="0051122C">
      <w:pPr>
        <w:rPr>
          <w:rFonts w:asciiTheme="minorHAnsi" w:hAnsiTheme="minorHAnsi" w:cstheme="minorHAnsi"/>
          <w:b/>
          <w:sz w:val="22"/>
          <w:szCs w:val="22"/>
        </w:rPr>
      </w:pPr>
    </w:p>
    <w:p w14:paraId="5A287324" w14:textId="77777777" w:rsidR="003B7F31" w:rsidRDefault="003B7F31" w:rsidP="0051122C">
      <w:pPr>
        <w:rPr>
          <w:rFonts w:asciiTheme="minorHAnsi" w:hAnsiTheme="minorHAnsi" w:cstheme="minorHAnsi"/>
          <w:b/>
          <w:sz w:val="22"/>
          <w:szCs w:val="22"/>
        </w:rPr>
      </w:pPr>
    </w:p>
    <w:p w14:paraId="5CD60F5B" w14:textId="77777777" w:rsidR="0051122C" w:rsidRDefault="0051122C" w:rsidP="0051122C">
      <w:pPr>
        <w:rPr>
          <w:rFonts w:asciiTheme="minorHAnsi" w:hAnsiTheme="minorHAnsi" w:cstheme="minorHAnsi"/>
          <w:b/>
          <w:sz w:val="22"/>
          <w:szCs w:val="22"/>
        </w:rPr>
      </w:pPr>
      <w:r w:rsidRPr="0051122C">
        <w:rPr>
          <w:rFonts w:asciiTheme="minorHAnsi" w:hAnsiTheme="minorHAnsi" w:cstheme="minorHAnsi"/>
          <w:b/>
          <w:sz w:val="22"/>
          <w:szCs w:val="22"/>
        </w:rPr>
        <w:t>About BACB:</w:t>
      </w:r>
    </w:p>
    <w:p w14:paraId="1B1809C0" w14:textId="77777777" w:rsidR="003B7F31" w:rsidRPr="0051122C" w:rsidRDefault="003B7F31" w:rsidP="0051122C">
      <w:pPr>
        <w:rPr>
          <w:rFonts w:asciiTheme="minorHAnsi" w:hAnsiTheme="minorHAnsi" w:cstheme="minorHAnsi"/>
          <w:sz w:val="22"/>
          <w:szCs w:val="22"/>
        </w:rPr>
      </w:pPr>
    </w:p>
    <w:p w14:paraId="043ACF9D" w14:textId="77777777" w:rsidR="0051122C" w:rsidRPr="0051122C" w:rsidRDefault="0051122C" w:rsidP="0051122C">
      <w:pPr>
        <w:pStyle w:val="BodyText"/>
        <w:spacing w:line="360" w:lineRule="auto"/>
        <w:ind w:left="0"/>
        <w:rPr>
          <w:rFonts w:asciiTheme="minorHAnsi" w:eastAsiaTheme="minorHAnsi" w:hAnsiTheme="minorHAnsi" w:cstheme="minorHAnsi"/>
          <w:sz w:val="22"/>
          <w:szCs w:val="22"/>
        </w:rPr>
      </w:pPr>
      <w:r w:rsidRPr="0051122C">
        <w:rPr>
          <w:rFonts w:asciiTheme="minorHAnsi" w:eastAsiaTheme="minorHAnsi" w:hAnsiTheme="minorHAnsi" w:cstheme="minorHAnsi"/>
          <w:sz w:val="22"/>
          <w:szCs w:val="22"/>
        </w:rPr>
        <w:t xml:space="preserve">BACB is an international wholesale bank with over 40 years’ experience providing international trade solutions to clients who want to trade in and out of developing markets. Based in London, BACB leverages its position in the world’s leading financial market to forge close links with the global </w:t>
      </w:r>
      <w:r w:rsidRPr="0051122C">
        <w:rPr>
          <w:rFonts w:asciiTheme="minorHAnsi" w:eastAsiaTheme="minorHAnsi" w:hAnsiTheme="minorHAnsi" w:cstheme="minorHAnsi"/>
          <w:sz w:val="22"/>
          <w:szCs w:val="22"/>
        </w:rPr>
        <w:lastRenderedPageBreak/>
        <w:t xml:space="preserve">banking community. The bank specialises in supporting trade flows to and from the Middle East and Africa, connecting them with the rest of the world. </w:t>
      </w:r>
    </w:p>
    <w:p w14:paraId="5F3B6ABD" w14:textId="77777777" w:rsidR="0051122C" w:rsidRPr="0051122C" w:rsidRDefault="0051122C" w:rsidP="0051122C">
      <w:pPr>
        <w:pStyle w:val="BodyText"/>
        <w:spacing w:line="360" w:lineRule="auto"/>
        <w:ind w:left="0"/>
        <w:rPr>
          <w:rFonts w:asciiTheme="minorHAnsi" w:eastAsiaTheme="minorHAnsi" w:hAnsiTheme="minorHAnsi" w:cstheme="minorHAnsi"/>
          <w:sz w:val="22"/>
          <w:szCs w:val="22"/>
        </w:rPr>
      </w:pPr>
    </w:p>
    <w:p w14:paraId="057AB10D" w14:textId="77777777" w:rsidR="0051122C" w:rsidRPr="00391503" w:rsidRDefault="0051122C" w:rsidP="0051122C">
      <w:pPr>
        <w:pStyle w:val="BodyText"/>
        <w:spacing w:line="360" w:lineRule="auto"/>
        <w:ind w:left="0"/>
        <w:rPr>
          <w:rFonts w:asciiTheme="minorHAnsi" w:eastAsiaTheme="minorHAnsi" w:hAnsiTheme="minorHAnsi" w:cstheme="minorHAnsi"/>
          <w:i/>
          <w:sz w:val="22"/>
          <w:szCs w:val="22"/>
        </w:rPr>
      </w:pPr>
      <w:r w:rsidRPr="00391503">
        <w:rPr>
          <w:rFonts w:asciiTheme="minorHAnsi" w:eastAsiaTheme="minorHAnsi" w:hAnsiTheme="minorHAnsi" w:cstheme="minorHAnsi"/>
          <w:i/>
          <w:sz w:val="22"/>
          <w:szCs w:val="22"/>
        </w:rPr>
        <w:t>Authorised by the Prudential Regulation Authority and regulated by the Financial Conduct Authority and Prudential Regulation Authority.</w:t>
      </w:r>
    </w:p>
    <w:p w14:paraId="4EE6F1C6" w14:textId="77777777" w:rsidR="0051122C" w:rsidRPr="0051122C" w:rsidRDefault="0051122C" w:rsidP="0051122C">
      <w:pPr>
        <w:pStyle w:val="BodyText"/>
        <w:spacing w:line="360" w:lineRule="auto"/>
        <w:ind w:left="0"/>
        <w:rPr>
          <w:rFonts w:asciiTheme="minorHAnsi" w:eastAsiaTheme="minorHAnsi" w:hAnsiTheme="minorHAnsi" w:cstheme="minorHAnsi"/>
          <w:sz w:val="22"/>
          <w:szCs w:val="22"/>
        </w:rPr>
      </w:pPr>
    </w:p>
    <w:p w14:paraId="0CD61FA9" w14:textId="77777777" w:rsidR="0051122C" w:rsidRPr="0051122C" w:rsidRDefault="0051122C" w:rsidP="0051122C">
      <w:pPr>
        <w:spacing w:line="360" w:lineRule="auto"/>
        <w:jc w:val="both"/>
        <w:rPr>
          <w:rFonts w:asciiTheme="minorHAnsi" w:eastAsia="Calibri" w:hAnsiTheme="minorHAnsi" w:cstheme="minorHAnsi"/>
          <w:b/>
          <w:bCs/>
          <w:sz w:val="22"/>
          <w:szCs w:val="22"/>
        </w:rPr>
      </w:pPr>
    </w:p>
    <w:p w14:paraId="0D894AFF" w14:textId="77777777" w:rsidR="0051122C" w:rsidRPr="0051122C" w:rsidRDefault="0051122C" w:rsidP="0051122C">
      <w:pPr>
        <w:spacing w:line="360" w:lineRule="auto"/>
        <w:jc w:val="both"/>
        <w:rPr>
          <w:rFonts w:asciiTheme="minorHAnsi" w:eastAsia="Calibri" w:hAnsiTheme="minorHAnsi" w:cstheme="minorHAnsi"/>
          <w:b/>
          <w:bCs/>
          <w:sz w:val="22"/>
          <w:szCs w:val="22"/>
        </w:rPr>
      </w:pPr>
      <w:r w:rsidRPr="0051122C">
        <w:rPr>
          <w:rFonts w:asciiTheme="minorHAnsi" w:eastAsia="Calibri" w:hAnsiTheme="minorHAnsi" w:cstheme="minorHAnsi"/>
          <w:b/>
          <w:bCs/>
          <w:sz w:val="22"/>
          <w:szCs w:val="22"/>
        </w:rPr>
        <w:t>Media contact:</w:t>
      </w:r>
    </w:p>
    <w:p w14:paraId="670EDFBE" w14:textId="77777777" w:rsidR="0051122C" w:rsidRPr="0051122C" w:rsidRDefault="0051122C" w:rsidP="0051122C">
      <w:pPr>
        <w:spacing w:line="360" w:lineRule="auto"/>
        <w:jc w:val="both"/>
        <w:rPr>
          <w:rFonts w:asciiTheme="minorHAnsi" w:hAnsiTheme="minorHAnsi" w:cstheme="minorHAnsi"/>
          <w:sz w:val="22"/>
          <w:szCs w:val="22"/>
        </w:rPr>
      </w:pPr>
      <w:r w:rsidRPr="0051122C">
        <w:rPr>
          <w:rFonts w:asciiTheme="minorHAnsi" w:eastAsia="Calibri" w:hAnsiTheme="minorHAnsi" w:cstheme="minorHAnsi"/>
          <w:sz w:val="22"/>
          <w:szCs w:val="22"/>
        </w:rPr>
        <w:t>Joshua Allsopp</w:t>
      </w:r>
      <w:r w:rsidRPr="0051122C">
        <w:rPr>
          <w:rFonts w:asciiTheme="minorHAnsi" w:eastAsia="Calibri" w:hAnsiTheme="minorHAnsi" w:cstheme="minorHAnsi"/>
          <w:sz w:val="22"/>
          <w:szCs w:val="22"/>
        </w:rPr>
        <w:tab/>
      </w:r>
      <w:r w:rsidRPr="0051122C">
        <w:rPr>
          <w:rFonts w:asciiTheme="minorHAnsi" w:eastAsia="Calibri" w:hAnsiTheme="minorHAnsi" w:cstheme="minorHAnsi"/>
          <w:sz w:val="22"/>
          <w:szCs w:val="22"/>
        </w:rPr>
        <w:tab/>
      </w:r>
    </w:p>
    <w:p w14:paraId="40AA6453" w14:textId="77777777" w:rsidR="0051122C" w:rsidRPr="0051122C" w:rsidRDefault="0051122C" w:rsidP="0051122C">
      <w:pPr>
        <w:spacing w:line="360" w:lineRule="auto"/>
        <w:jc w:val="both"/>
        <w:rPr>
          <w:rFonts w:asciiTheme="minorHAnsi" w:hAnsiTheme="minorHAnsi" w:cstheme="minorHAnsi"/>
          <w:sz w:val="22"/>
          <w:szCs w:val="22"/>
        </w:rPr>
      </w:pPr>
      <w:r w:rsidRPr="0051122C">
        <w:rPr>
          <w:rFonts w:asciiTheme="minorHAnsi" w:eastAsia="Calibri" w:hAnsiTheme="minorHAnsi" w:cstheme="minorHAnsi"/>
          <w:sz w:val="22"/>
          <w:szCs w:val="22"/>
        </w:rPr>
        <w:t>Finn Partners</w:t>
      </w:r>
    </w:p>
    <w:p w14:paraId="63D797FF" w14:textId="77777777" w:rsidR="0051122C" w:rsidRPr="0051122C" w:rsidRDefault="0051122C" w:rsidP="0051122C">
      <w:pPr>
        <w:spacing w:line="360" w:lineRule="auto"/>
        <w:jc w:val="both"/>
        <w:rPr>
          <w:rFonts w:asciiTheme="minorHAnsi" w:hAnsiTheme="minorHAnsi" w:cstheme="minorHAnsi"/>
          <w:sz w:val="22"/>
          <w:szCs w:val="22"/>
        </w:rPr>
      </w:pPr>
      <w:r w:rsidRPr="0051122C">
        <w:rPr>
          <w:rFonts w:asciiTheme="minorHAnsi" w:eastAsia="Calibri" w:hAnsiTheme="minorHAnsi" w:cstheme="minorHAnsi"/>
          <w:sz w:val="22"/>
          <w:szCs w:val="22"/>
        </w:rPr>
        <w:t>+44 (0)20 7655 1711</w:t>
      </w:r>
    </w:p>
    <w:p w14:paraId="60EEF54A" w14:textId="77777777" w:rsidR="0051122C" w:rsidRPr="0051122C" w:rsidRDefault="00BB1921" w:rsidP="0051122C">
      <w:pPr>
        <w:spacing w:line="360" w:lineRule="auto"/>
        <w:jc w:val="both"/>
        <w:rPr>
          <w:rFonts w:asciiTheme="minorHAnsi" w:eastAsia="Calibri" w:hAnsiTheme="minorHAnsi" w:cstheme="minorHAnsi"/>
          <w:sz w:val="22"/>
          <w:szCs w:val="22"/>
        </w:rPr>
      </w:pPr>
      <w:hyperlink r:id="rId9" w:history="1">
        <w:r w:rsidR="0051122C" w:rsidRPr="0051122C">
          <w:rPr>
            <w:rStyle w:val="Hyperlink"/>
            <w:rFonts w:asciiTheme="minorHAnsi" w:eastAsia="Calibri" w:hAnsiTheme="minorHAnsi" w:cstheme="minorHAnsi"/>
            <w:sz w:val="22"/>
            <w:szCs w:val="22"/>
          </w:rPr>
          <w:t>joshua.allsopp@finnpartners.com</w:t>
        </w:r>
      </w:hyperlink>
    </w:p>
    <w:p w14:paraId="4A45080D" w14:textId="77777777" w:rsidR="0051122C" w:rsidRPr="0051122C" w:rsidRDefault="0051122C" w:rsidP="003761E1">
      <w:pPr>
        <w:spacing w:line="360" w:lineRule="auto"/>
        <w:rPr>
          <w:rFonts w:asciiTheme="minorHAnsi" w:hAnsiTheme="minorHAnsi" w:cstheme="minorHAnsi"/>
          <w:sz w:val="22"/>
          <w:szCs w:val="22"/>
          <w:shd w:val="clear" w:color="auto" w:fill="FFFFFF"/>
        </w:rPr>
      </w:pPr>
    </w:p>
    <w:sectPr w:rsidR="0051122C" w:rsidRPr="00511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4020" w14:textId="77777777" w:rsidR="00BB1921" w:rsidRDefault="00BB1921" w:rsidP="003B7F31">
      <w:r>
        <w:separator/>
      </w:r>
    </w:p>
  </w:endnote>
  <w:endnote w:type="continuationSeparator" w:id="0">
    <w:p w14:paraId="74C8F0D8" w14:textId="77777777" w:rsidR="00BB1921" w:rsidRDefault="00BB1921" w:rsidP="003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C40F" w14:textId="77777777" w:rsidR="003D1E09" w:rsidRDefault="003D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E095" w14:textId="77777777" w:rsidR="003D1E09" w:rsidRDefault="003D1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7FCE" w14:textId="77777777" w:rsidR="003D1E09" w:rsidRDefault="003D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3FAB" w14:textId="77777777" w:rsidR="00BB1921" w:rsidRDefault="00BB1921" w:rsidP="003B7F31">
      <w:r>
        <w:separator/>
      </w:r>
    </w:p>
  </w:footnote>
  <w:footnote w:type="continuationSeparator" w:id="0">
    <w:p w14:paraId="327B4152" w14:textId="77777777" w:rsidR="00BB1921" w:rsidRDefault="00BB1921" w:rsidP="003B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39AD" w14:textId="77777777" w:rsidR="003D1E09" w:rsidRDefault="003D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16B5" w14:textId="77777777" w:rsidR="003D1E09" w:rsidRDefault="003D1E09">
    <w:pPr>
      <w:pStyle w:val="Header"/>
    </w:pPr>
    <w:r>
      <w:rPr>
        <w:noProof/>
        <w:lang w:val="en-GB" w:eastAsia="en-GB"/>
      </w:rPr>
      <w:drawing>
        <wp:anchor distT="0" distB="0" distL="114300" distR="114300" simplePos="0" relativeHeight="251659264" behindDoc="1" locked="0" layoutInCell="1" allowOverlap="1" wp14:anchorId="6CD756D0" wp14:editId="1C2A5DC7">
          <wp:simplePos x="0" y="0"/>
          <wp:positionH relativeFrom="margin">
            <wp:posOffset>4728689</wp:posOffset>
          </wp:positionH>
          <wp:positionV relativeFrom="paragraph">
            <wp:posOffset>-259235</wp:posOffset>
          </wp:positionV>
          <wp:extent cx="1476375" cy="640715"/>
          <wp:effectExtent l="0" t="0" r="9525" b="0"/>
          <wp:wrapTight wrapText="bothSides">
            <wp:wrapPolygon edited="0">
              <wp:start x="0" y="3211"/>
              <wp:lineTo x="0" y="17340"/>
              <wp:lineTo x="21182" y="17340"/>
              <wp:lineTo x="21461" y="15413"/>
              <wp:lineTo x="21461" y="5780"/>
              <wp:lineTo x="20903" y="3211"/>
              <wp:lineTo x="0" y="3211"/>
            </wp:wrapPolygon>
          </wp:wrapTight>
          <wp:docPr id="5" name="Picture 5" descr="B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71BF" w14:textId="77777777" w:rsidR="003D1E09" w:rsidRDefault="003D1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72"/>
    <w:rsid w:val="00000CF8"/>
    <w:rsid w:val="000213B5"/>
    <w:rsid w:val="00042F40"/>
    <w:rsid w:val="001049F3"/>
    <w:rsid w:val="001227E4"/>
    <w:rsid w:val="001E438B"/>
    <w:rsid w:val="002014C9"/>
    <w:rsid w:val="002C25DE"/>
    <w:rsid w:val="00317467"/>
    <w:rsid w:val="00324F58"/>
    <w:rsid w:val="003761E1"/>
    <w:rsid w:val="00391503"/>
    <w:rsid w:val="003B7F31"/>
    <w:rsid w:val="003D1E09"/>
    <w:rsid w:val="004246B3"/>
    <w:rsid w:val="004863FF"/>
    <w:rsid w:val="0051122C"/>
    <w:rsid w:val="005326FA"/>
    <w:rsid w:val="00541B72"/>
    <w:rsid w:val="005715D2"/>
    <w:rsid w:val="00595D02"/>
    <w:rsid w:val="00654FA5"/>
    <w:rsid w:val="006A0182"/>
    <w:rsid w:val="00751B53"/>
    <w:rsid w:val="008A6EC2"/>
    <w:rsid w:val="0092496A"/>
    <w:rsid w:val="00937B3D"/>
    <w:rsid w:val="00AF743F"/>
    <w:rsid w:val="00BB1921"/>
    <w:rsid w:val="00BD71BD"/>
    <w:rsid w:val="00C46913"/>
    <w:rsid w:val="00C62565"/>
    <w:rsid w:val="00CF4405"/>
    <w:rsid w:val="00DC027C"/>
    <w:rsid w:val="00EC4EEF"/>
    <w:rsid w:val="00EF5318"/>
    <w:rsid w:val="00F16751"/>
    <w:rsid w:val="00F405F9"/>
    <w:rsid w:val="00F5472C"/>
    <w:rsid w:val="00FB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FD22"/>
  <w15:docId w15:val="{3C080092-3769-4787-B954-F5984F8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B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122C"/>
    <w:pPr>
      <w:widowControl w:val="0"/>
      <w:ind w:left="100"/>
    </w:pPr>
    <w:rPr>
      <w:rFonts w:ascii="Arial" w:eastAsia="Montserrat-Light" w:hAnsi="Arial" w:cstheme="minorBidi"/>
      <w:sz w:val="20"/>
      <w:szCs w:val="16"/>
      <w:lang w:val="en-GB"/>
    </w:rPr>
  </w:style>
  <w:style w:type="character" w:customStyle="1" w:styleId="BodyTextChar">
    <w:name w:val="Body Text Char"/>
    <w:basedOn w:val="DefaultParagraphFont"/>
    <w:link w:val="BodyText"/>
    <w:uiPriority w:val="1"/>
    <w:rsid w:val="0051122C"/>
    <w:rPr>
      <w:rFonts w:ascii="Arial" w:eastAsia="Montserrat-Light" w:hAnsi="Arial"/>
      <w:sz w:val="20"/>
      <w:szCs w:val="16"/>
    </w:rPr>
  </w:style>
  <w:style w:type="character" w:styleId="Hyperlink">
    <w:name w:val="Hyperlink"/>
    <w:basedOn w:val="DefaultParagraphFont"/>
    <w:uiPriority w:val="99"/>
    <w:unhideWhenUsed/>
    <w:rsid w:val="0051122C"/>
    <w:rPr>
      <w:color w:val="0563C1" w:themeColor="hyperlink"/>
      <w:u w:val="single"/>
    </w:rPr>
  </w:style>
  <w:style w:type="paragraph" w:styleId="Header">
    <w:name w:val="header"/>
    <w:basedOn w:val="Normal"/>
    <w:link w:val="HeaderChar"/>
    <w:uiPriority w:val="99"/>
    <w:unhideWhenUsed/>
    <w:rsid w:val="003B7F31"/>
    <w:pPr>
      <w:tabs>
        <w:tab w:val="center" w:pos="4513"/>
        <w:tab w:val="right" w:pos="9026"/>
      </w:tabs>
    </w:pPr>
  </w:style>
  <w:style w:type="character" w:customStyle="1" w:styleId="HeaderChar">
    <w:name w:val="Header Char"/>
    <w:basedOn w:val="DefaultParagraphFont"/>
    <w:link w:val="Header"/>
    <w:uiPriority w:val="99"/>
    <w:rsid w:val="003B7F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7F31"/>
    <w:pPr>
      <w:tabs>
        <w:tab w:val="center" w:pos="4513"/>
        <w:tab w:val="right" w:pos="9026"/>
      </w:tabs>
    </w:pPr>
  </w:style>
  <w:style w:type="character" w:customStyle="1" w:styleId="FooterChar">
    <w:name w:val="Footer Char"/>
    <w:basedOn w:val="DefaultParagraphFont"/>
    <w:link w:val="Footer"/>
    <w:uiPriority w:val="99"/>
    <w:rsid w:val="003B7F3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C027C"/>
    <w:rPr>
      <w:sz w:val="16"/>
      <w:szCs w:val="16"/>
    </w:rPr>
  </w:style>
  <w:style w:type="paragraph" w:styleId="CommentText">
    <w:name w:val="annotation text"/>
    <w:basedOn w:val="Normal"/>
    <w:link w:val="CommentTextChar"/>
    <w:uiPriority w:val="99"/>
    <w:semiHidden/>
    <w:unhideWhenUsed/>
    <w:rsid w:val="00DC027C"/>
    <w:rPr>
      <w:sz w:val="20"/>
      <w:szCs w:val="20"/>
    </w:rPr>
  </w:style>
  <w:style w:type="character" w:customStyle="1" w:styleId="CommentTextChar">
    <w:name w:val="Comment Text Char"/>
    <w:basedOn w:val="DefaultParagraphFont"/>
    <w:link w:val="CommentText"/>
    <w:uiPriority w:val="99"/>
    <w:semiHidden/>
    <w:rsid w:val="00DC02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027C"/>
    <w:rPr>
      <w:b/>
      <w:bCs/>
    </w:rPr>
  </w:style>
  <w:style w:type="character" w:customStyle="1" w:styleId="CommentSubjectChar">
    <w:name w:val="Comment Subject Char"/>
    <w:basedOn w:val="CommentTextChar"/>
    <w:link w:val="CommentSubject"/>
    <w:uiPriority w:val="99"/>
    <w:semiHidden/>
    <w:rsid w:val="00DC027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715D2"/>
    <w:rPr>
      <w:rFonts w:ascii="Tahoma" w:hAnsi="Tahoma" w:cs="Tahoma"/>
      <w:sz w:val="16"/>
      <w:szCs w:val="16"/>
    </w:rPr>
  </w:style>
  <w:style w:type="character" w:customStyle="1" w:styleId="BalloonTextChar">
    <w:name w:val="Balloon Text Char"/>
    <w:basedOn w:val="DefaultParagraphFont"/>
    <w:link w:val="BalloonText"/>
    <w:uiPriority w:val="99"/>
    <w:semiHidden/>
    <w:rsid w:val="005715D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shua.allsopp@finnpartner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648B668C92C43B1B83270798A8DE0" ma:contentTypeVersion="8" ma:contentTypeDescription="Create a new document." ma:contentTypeScope="" ma:versionID="8a5a9a361b3d771311c6f1a19e4535b0">
  <xsd:schema xmlns:xsd="http://www.w3.org/2001/XMLSchema" xmlns:xs="http://www.w3.org/2001/XMLSchema" xmlns:p="http://schemas.microsoft.com/office/2006/metadata/properties" xmlns:ns3="1f28fea7-c82f-468d-80bd-827eac5a7c5c" targetNamespace="http://schemas.microsoft.com/office/2006/metadata/properties" ma:root="true" ma:fieldsID="f9664c0368b5edaba5e9c364f62ceee0" ns3:_="">
    <xsd:import namespace="1f28fea7-c82f-468d-80bd-827eac5a7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fea7-c82f-468d-80bd-827eac5a7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8403D-3C65-4A8D-B58F-9C0B8E47B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0A91C-37F3-4D79-8E3A-8F3B482E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fea7-c82f-468d-80bd-827eac5a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AFCA1-9950-4496-A107-EEDC466EE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BACB</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Allsopp</dc:creator>
  <cp:lastModifiedBy>James Brockdorff</cp:lastModifiedBy>
  <cp:revision>2</cp:revision>
  <cp:lastPrinted>2021-11-29T15:33:00Z</cp:lastPrinted>
  <dcterms:created xsi:type="dcterms:W3CDTF">2021-12-06T14:09:00Z</dcterms:created>
  <dcterms:modified xsi:type="dcterms:W3CDTF">2021-12-06T14:09:00Z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0x010100CA0648B668C92C43B1B83270798A8DE0</vt:lpwstr>
  </property>
</Properties>
</file>